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69" w:rsidRPr="0026497C" w:rsidRDefault="008E1C80" w:rsidP="00B372DE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Theatre Expectations—</w:t>
      </w:r>
      <w:proofErr w:type="gramStart"/>
      <w:r>
        <w:rPr>
          <w:rFonts w:ascii="Cambria" w:hAnsi="Cambria"/>
          <w:b/>
          <w:sz w:val="28"/>
          <w:szCs w:val="28"/>
          <w:u w:val="single"/>
        </w:rPr>
        <w:t>Fall  2018</w:t>
      </w:r>
      <w:proofErr w:type="gramEnd"/>
    </w:p>
    <w:p w:rsidR="00963B00" w:rsidRPr="0026497C" w:rsidRDefault="00963B00" w:rsidP="00B372DE">
      <w:pPr>
        <w:jc w:val="center"/>
        <w:rPr>
          <w:rFonts w:ascii="Cambria" w:hAnsi="Cambria"/>
          <w:b/>
          <w:sz w:val="28"/>
          <w:szCs w:val="28"/>
        </w:rPr>
      </w:pPr>
    </w:p>
    <w:p w:rsidR="00963B00" w:rsidRPr="0026497C" w:rsidRDefault="00963B00" w:rsidP="00B372DE">
      <w:pPr>
        <w:pStyle w:val="ListParagraph"/>
        <w:jc w:val="center"/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Statement of Purpose</w:t>
      </w:r>
    </w:p>
    <w:p w:rsidR="00963B00" w:rsidRPr="0026497C" w:rsidRDefault="00963B00" w:rsidP="00963B00">
      <w:pPr>
        <w:pStyle w:val="ListParagraph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The Theatre class at Gibbs is an opportunity for students to </w:t>
      </w:r>
      <w:r w:rsidR="008E1C80">
        <w:rPr>
          <w:rFonts w:ascii="Cambria" w:hAnsi="Cambria"/>
          <w:sz w:val="28"/>
          <w:szCs w:val="28"/>
        </w:rPr>
        <w:t xml:space="preserve">participate in a variety of activities on, behind, and around the stage. </w:t>
      </w:r>
      <w:r w:rsidRPr="0026497C">
        <w:rPr>
          <w:rFonts w:ascii="Cambria" w:hAnsi="Cambria"/>
          <w:sz w:val="28"/>
          <w:szCs w:val="28"/>
        </w:rPr>
        <w:t>While there are many various activities incorporated into this general objective, the most substantial goal is to produce a product, in the form of a full-length (non-musical) play performance.</w:t>
      </w:r>
    </w:p>
    <w:p w:rsidR="00963B00" w:rsidRPr="0026497C" w:rsidRDefault="00963B00" w:rsidP="00963B00">
      <w:pPr>
        <w:pStyle w:val="ListParagraph"/>
        <w:rPr>
          <w:rFonts w:ascii="Cambria" w:hAnsi="Cambria"/>
          <w:sz w:val="28"/>
          <w:szCs w:val="28"/>
        </w:rPr>
      </w:pPr>
    </w:p>
    <w:p w:rsidR="00963B00" w:rsidRPr="0026497C" w:rsidRDefault="00963B00" w:rsidP="00963B00">
      <w:pPr>
        <w:pStyle w:val="ListParagraph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In order to reach this goal, it is imperative that the </w:t>
      </w:r>
      <w:r w:rsidR="008E1C80">
        <w:rPr>
          <w:rFonts w:ascii="Cambria" w:hAnsi="Cambria"/>
          <w:sz w:val="28"/>
          <w:szCs w:val="28"/>
        </w:rPr>
        <w:t>class operate at a</w:t>
      </w:r>
      <w:bookmarkStart w:id="0" w:name="_GoBack"/>
      <w:bookmarkEnd w:id="0"/>
      <w:r w:rsidRPr="0026497C">
        <w:rPr>
          <w:rFonts w:ascii="Cambria" w:hAnsi="Cambria"/>
          <w:sz w:val="28"/>
          <w:szCs w:val="28"/>
        </w:rPr>
        <w:t xml:space="preserve"> </w:t>
      </w:r>
      <w:r w:rsidR="008E1C80">
        <w:rPr>
          <w:rFonts w:ascii="Cambria" w:hAnsi="Cambria"/>
          <w:sz w:val="28"/>
          <w:szCs w:val="28"/>
        </w:rPr>
        <w:t>SUPERIOR</w:t>
      </w:r>
      <w:r w:rsidRPr="0026497C">
        <w:rPr>
          <w:rFonts w:ascii="Cambria" w:hAnsi="Cambria"/>
          <w:sz w:val="28"/>
          <w:szCs w:val="28"/>
        </w:rPr>
        <w:t xml:space="preserve"> level. This includes observing/following the </w:t>
      </w:r>
      <w:r w:rsidR="00B372DE" w:rsidRPr="0026497C">
        <w:rPr>
          <w:rFonts w:ascii="Cambria" w:hAnsi="Cambria"/>
          <w:b/>
          <w:sz w:val="28"/>
          <w:szCs w:val="28"/>
        </w:rPr>
        <w:t xml:space="preserve">FIVE </w:t>
      </w:r>
      <w:r w:rsidRPr="0026497C">
        <w:rPr>
          <w:rFonts w:ascii="Cambria" w:hAnsi="Cambria"/>
          <w:b/>
          <w:sz w:val="28"/>
          <w:szCs w:val="28"/>
        </w:rPr>
        <w:t>MAIN EXPECTATIONS</w:t>
      </w:r>
      <w:r w:rsidRPr="0026497C">
        <w:rPr>
          <w:rFonts w:ascii="Cambria" w:hAnsi="Cambria"/>
          <w:sz w:val="28"/>
          <w:szCs w:val="28"/>
        </w:rPr>
        <w:t xml:space="preserve"> of the class, which are:</w:t>
      </w:r>
    </w:p>
    <w:p w:rsidR="00963B00" w:rsidRPr="0026497C" w:rsidRDefault="00963B00" w:rsidP="00963B00">
      <w:pPr>
        <w:pStyle w:val="ListParagraph"/>
        <w:numPr>
          <w:ilvl w:val="0"/>
          <w:numId w:val="12"/>
        </w:numPr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Attendance</w:t>
      </w:r>
    </w:p>
    <w:p w:rsidR="00963B00" w:rsidRPr="0026497C" w:rsidRDefault="00963B00" w:rsidP="00963B00">
      <w:pPr>
        <w:pStyle w:val="ListParagraph"/>
        <w:numPr>
          <w:ilvl w:val="0"/>
          <w:numId w:val="12"/>
        </w:numPr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Participation</w:t>
      </w:r>
    </w:p>
    <w:p w:rsidR="00963B00" w:rsidRPr="0026497C" w:rsidRDefault="00963B00" w:rsidP="00963B00">
      <w:pPr>
        <w:pStyle w:val="ListParagraph"/>
        <w:numPr>
          <w:ilvl w:val="0"/>
          <w:numId w:val="12"/>
        </w:numPr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Written Work</w:t>
      </w:r>
    </w:p>
    <w:p w:rsidR="00963B00" w:rsidRPr="0026497C" w:rsidRDefault="00963B00" w:rsidP="00963B00">
      <w:pPr>
        <w:pStyle w:val="ListParagraph"/>
        <w:numPr>
          <w:ilvl w:val="0"/>
          <w:numId w:val="12"/>
        </w:numPr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Role Fulfillment</w:t>
      </w:r>
    </w:p>
    <w:p w:rsidR="00963B00" w:rsidRPr="0026497C" w:rsidRDefault="00963B00" w:rsidP="00963B00">
      <w:pPr>
        <w:pStyle w:val="ListParagraph"/>
        <w:numPr>
          <w:ilvl w:val="0"/>
          <w:numId w:val="12"/>
        </w:numPr>
        <w:rPr>
          <w:rFonts w:ascii="Cambria" w:hAnsi="Cambria"/>
          <w:b/>
          <w:sz w:val="28"/>
          <w:szCs w:val="28"/>
        </w:rPr>
      </w:pPr>
      <w:r w:rsidRPr="0026497C">
        <w:rPr>
          <w:rFonts w:ascii="Cambria" w:hAnsi="Cambria"/>
          <w:b/>
          <w:sz w:val="28"/>
          <w:szCs w:val="28"/>
        </w:rPr>
        <w:t>Promotion</w:t>
      </w:r>
    </w:p>
    <w:p w:rsidR="00963B00" w:rsidRPr="0026497C" w:rsidRDefault="00963B00" w:rsidP="00963B00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These expectations will be described in detail in this handbook, as will the consequences of </w:t>
      </w:r>
      <w:r w:rsidR="004C0D53" w:rsidRPr="0026497C">
        <w:rPr>
          <w:rFonts w:ascii="Cambria" w:hAnsi="Cambria"/>
          <w:sz w:val="28"/>
          <w:szCs w:val="28"/>
        </w:rPr>
        <w:t>neglecting</w:t>
      </w:r>
      <w:r w:rsidRPr="0026497C">
        <w:rPr>
          <w:rFonts w:ascii="Cambria" w:hAnsi="Cambria"/>
          <w:sz w:val="28"/>
          <w:szCs w:val="28"/>
        </w:rPr>
        <w:t xml:space="preserve"> these expectations.</w:t>
      </w: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>
      <w:pPr>
        <w:rPr>
          <w:rFonts w:ascii="Cambria" w:hAnsi="Cambria"/>
          <w:b/>
          <w:sz w:val="28"/>
          <w:szCs w:val="28"/>
          <w:u w:val="single"/>
        </w:rPr>
      </w:pPr>
    </w:p>
    <w:p w:rsidR="00963B00" w:rsidRPr="0026497C" w:rsidRDefault="00963B00">
      <w:pPr>
        <w:rPr>
          <w:rFonts w:ascii="Cambria" w:hAnsi="Cambria"/>
          <w:b/>
          <w:sz w:val="28"/>
          <w:szCs w:val="28"/>
          <w:u w:val="single"/>
        </w:rPr>
      </w:pPr>
      <w:r w:rsidRPr="0026497C">
        <w:rPr>
          <w:rFonts w:ascii="Cambria" w:hAnsi="Cambria"/>
          <w:b/>
          <w:sz w:val="28"/>
          <w:szCs w:val="28"/>
          <w:u w:val="single"/>
        </w:rPr>
        <w:lastRenderedPageBreak/>
        <w:t>EXPECTATION #1: ATTENDANCE</w:t>
      </w:r>
    </w:p>
    <w:p w:rsidR="00380108" w:rsidRPr="0026497C" w:rsidRDefault="00963B00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When a class is primarily hand</w:t>
      </w:r>
      <w:r w:rsidR="008127F6">
        <w:rPr>
          <w:rFonts w:ascii="Cambria" w:hAnsi="Cambria"/>
          <w:sz w:val="28"/>
          <w:szCs w:val="28"/>
        </w:rPr>
        <w:t>s-on/participation and teamwork-</w:t>
      </w:r>
      <w:r w:rsidRPr="0026497C">
        <w:rPr>
          <w:rFonts w:ascii="Cambria" w:hAnsi="Cambria"/>
          <w:sz w:val="28"/>
          <w:szCs w:val="28"/>
        </w:rPr>
        <w:t>driven, it does not make sense to miss class on a regular basis and expect a solid grade. You must earn through doing, and you must depend on your classmates (and vice-versa). Therefore, it is expected</w:t>
      </w:r>
      <w:r w:rsidR="00380108" w:rsidRPr="0026497C">
        <w:rPr>
          <w:rFonts w:ascii="Cambria" w:hAnsi="Cambria"/>
          <w:sz w:val="28"/>
          <w:szCs w:val="28"/>
        </w:rPr>
        <w:t xml:space="preserve"> that you attend class each day—</w:t>
      </w:r>
      <w:r w:rsidR="004C0D53" w:rsidRPr="0026497C">
        <w:rPr>
          <w:rFonts w:ascii="Cambria" w:hAnsi="Cambria"/>
          <w:sz w:val="28"/>
          <w:szCs w:val="28"/>
        </w:rPr>
        <w:t>ESPEC</w:t>
      </w:r>
      <w:r w:rsidR="00380108" w:rsidRPr="0026497C">
        <w:rPr>
          <w:rFonts w:ascii="Cambria" w:hAnsi="Cambria"/>
          <w:sz w:val="28"/>
          <w:szCs w:val="28"/>
        </w:rPr>
        <w:t>IALLY ON PERFORMANCE DAYS</w:t>
      </w:r>
      <w:r w:rsidR="00B52162" w:rsidRPr="0026497C">
        <w:rPr>
          <w:rFonts w:ascii="Cambria" w:hAnsi="Cambria"/>
          <w:sz w:val="28"/>
          <w:szCs w:val="28"/>
        </w:rPr>
        <w:t>/REHEARSALS</w:t>
      </w:r>
      <w:r w:rsidR="00380108" w:rsidRPr="0026497C">
        <w:rPr>
          <w:rFonts w:ascii="Cambria" w:hAnsi="Cambria"/>
          <w:sz w:val="28"/>
          <w:szCs w:val="28"/>
        </w:rPr>
        <w:t>.</w:t>
      </w:r>
    </w:p>
    <w:p w:rsidR="00963B00" w:rsidRPr="0026497C" w:rsidRDefault="00963B00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That said, we all know life steps in, and sometimes we have to miss class for various reasons. This is completely valid, as long as it is kept under control.</w:t>
      </w:r>
    </w:p>
    <w:p w:rsidR="00963B00" w:rsidRPr="0026497C" w:rsidRDefault="00380108" w:rsidP="00963B00">
      <w:pPr>
        <w:pStyle w:val="ListParagraph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DURING </w:t>
      </w:r>
      <w:r w:rsidR="008127F6">
        <w:rPr>
          <w:rFonts w:ascii="Cambria" w:hAnsi="Cambria"/>
          <w:sz w:val="28"/>
          <w:szCs w:val="28"/>
        </w:rPr>
        <w:t>REHEARSAL</w:t>
      </w:r>
      <w:r w:rsidRPr="0026497C">
        <w:rPr>
          <w:rFonts w:ascii="Cambria" w:hAnsi="Cambria"/>
          <w:sz w:val="28"/>
          <w:szCs w:val="28"/>
        </w:rPr>
        <w:t xml:space="preserve"> PERIOD, STUDENTS ARE ALLOWED 2 UNEXCUSED ABSENCES WITHOUT A GRADE PENALTY. This is true whether you are playing the lead role or helping backstage. FOR EACH DAY MISSED, YOU MUST COMPLETE A MAKE-UP ASSIGNMENT. Options for make-up assignments can be found at the end of the handbook.</w:t>
      </w:r>
    </w:p>
    <w:p w:rsidR="00380108" w:rsidRPr="0026497C" w:rsidRDefault="00380108" w:rsidP="00380108">
      <w:pPr>
        <w:pStyle w:val="ListParagraph"/>
        <w:rPr>
          <w:rFonts w:ascii="Cambria" w:hAnsi="Cambria"/>
          <w:sz w:val="28"/>
          <w:szCs w:val="28"/>
        </w:rPr>
      </w:pPr>
    </w:p>
    <w:p w:rsidR="00380108" w:rsidRPr="0026497C" w:rsidRDefault="00380108" w:rsidP="00380108">
      <w:pPr>
        <w:pStyle w:val="ListParagraph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IF YOU MISS MORE THAN 2 DAYS (UNEXCUSED), you will still be required to complete one make-up assignment per day you missed. However, you AUTOMATICALLY LOSE 5 participation points per day missed. If you do not complete the make-up assignment, you lose 10 points for the week.</w:t>
      </w:r>
      <w:r w:rsidR="008127F6">
        <w:rPr>
          <w:rFonts w:ascii="Cambria" w:hAnsi="Cambria"/>
          <w:sz w:val="28"/>
          <w:szCs w:val="28"/>
        </w:rPr>
        <w:t xml:space="preserve"> (Again, this is ONLY during REHEARSAL </w:t>
      </w:r>
      <w:r w:rsidR="00B52162" w:rsidRPr="0026497C">
        <w:rPr>
          <w:rFonts w:ascii="Cambria" w:hAnsi="Cambria"/>
          <w:sz w:val="28"/>
          <w:szCs w:val="28"/>
        </w:rPr>
        <w:t>period)</w:t>
      </w:r>
    </w:p>
    <w:p w:rsidR="00380108" w:rsidRPr="0026497C" w:rsidRDefault="00380108" w:rsidP="00380108">
      <w:pPr>
        <w:pStyle w:val="ListParagraph"/>
        <w:rPr>
          <w:rFonts w:ascii="Cambria" w:hAnsi="Cambria"/>
          <w:sz w:val="28"/>
          <w:szCs w:val="28"/>
        </w:rPr>
      </w:pPr>
    </w:p>
    <w:p w:rsidR="00380108" w:rsidRPr="0026497C" w:rsidRDefault="00380108" w:rsidP="00380108">
      <w:pPr>
        <w:pStyle w:val="ListParagraph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MISSING PERFORMANC</w:t>
      </w:r>
      <w:r w:rsidR="004C0D53" w:rsidRPr="0026497C">
        <w:rPr>
          <w:rFonts w:ascii="Cambria" w:hAnsi="Cambria"/>
          <w:sz w:val="28"/>
          <w:szCs w:val="28"/>
        </w:rPr>
        <w:t>ES IS</w:t>
      </w:r>
      <w:r w:rsidRPr="0026497C">
        <w:rPr>
          <w:rFonts w:ascii="Cambria" w:hAnsi="Cambria"/>
          <w:sz w:val="28"/>
          <w:szCs w:val="28"/>
        </w:rPr>
        <w:t xml:space="preserve"> NOT ALLOWED. PERIOD.</w:t>
      </w:r>
    </w:p>
    <w:p w:rsidR="00380108" w:rsidRPr="0026497C" w:rsidRDefault="00380108" w:rsidP="00380108">
      <w:pPr>
        <w:pStyle w:val="ListParagraph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Performances are graded as follows (note: this does not include participation points or written assignments):</w:t>
      </w:r>
    </w:p>
    <w:p w:rsidR="00380108" w:rsidRPr="0026497C" w:rsidRDefault="00380108" w:rsidP="00380108">
      <w:pPr>
        <w:pStyle w:val="ListParagraph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Assigned Monologue: 5%</w:t>
      </w:r>
    </w:p>
    <w:p w:rsidR="00380108" w:rsidRPr="0026497C" w:rsidRDefault="00380108" w:rsidP="00B52162">
      <w:pPr>
        <w:pStyle w:val="ListParagraph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Film project: 5%</w:t>
      </w:r>
    </w:p>
    <w:p w:rsidR="00380108" w:rsidRPr="0026497C" w:rsidRDefault="00380108" w:rsidP="00380108">
      <w:pPr>
        <w:pStyle w:val="ListParagraph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PLAY PERFORMANCE: 15%</w:t>
      </w:r>
    </w:p>
    <w:p w:rsidR="00380108" w:rsidRPr="0026497C" w:rsidRDefault="00380108" w:rsidP="00380108">
      <w:pPr>
        <w:pStyle w:val="ListParagraph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Final Project: 10%</w:t>
      </w:r>
    </w:p>
    <w:p w:rsidR="00B52162" w:rsidRPr="0026497C" w:rsidRDefault="00B52162" w:rsidP="00B52162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If you miss any of these, the respective percentage will be deducted from your grade.</w:t>
      </w:r>
    </w:p>
    <w:p w:rsidR="0066547E" w:rsidRPr="0026497C" w:rsidRDefault="0066547E" w:rsidP="00B52162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This is a class with AFTER-SCHOOL EXPECTATIONS. Therefore, performances are treated as part of the class—NOT EXTRA.</w:t>
      </w:r>
    </w:p>
    <w:p w:rsidR="00B52162" w:rsidRPr="0026497C" w:rsidRDefault="00B52162" w:rsidP="00B52162">
      <w:pPr>
        <w:rPr>
          <w:rFonts w:ascii="Cambria" w:hAnsi="Cambria"/>
          <w:b/>
          <w:sz w:val="28"/>
          <w:szCs w:val="28"/>
          <w:u w:val="single"/>
        </w:rPr>
      </w:pPr>
    </w:p>
    <w:p w:rsidR="0026497C" w:rsidRDefault="0026497C" w:rsidP="00B52162">
      <w:pPr>
        <w:rPr>
          <w:rFonts w:ascii="Cambria" w:hAnsi="Cambria"/>
          <w:b/>
          <w:sz w:val="28"/>
          <w:szCs w:val="28"/>
          <w:u w:val="single"/>
        </w:rPr>
      </w:pPr>
    </w:p>
    <w:p w:rsidR="00B52162" w:rsidRPr="0026497C" w:rsidRDefault="00B52162" w:rsidP="00B52162">
      <w:pPr>
        <w:rPr>
          <w:rFonts w:ascii="Cambria" w:hAnsi="Cambria"/>
          <w:b/>
          <w:sz w:val="28"/>
          <w:szCs w:val="28"/>
          <w:u w:val="single"/>
        </w:rPr>
      </w:pPr>
      <w:r w:rsidRPr="0026497C">
        <w:rPr>
          <w:rFonts w:ascii="Cambria" w:hAnsi="Cambria"/>
          <w:b/>
          <w:sz w:val="28"/>
          <w:szCs w:val="28"/>
          <w:u w:val="single"/>
        </w:rPr>
        <w:lastRenderedPageBreak/>
        <w:t>EXPECTATION #2: PARTICIPATION</w:t>
      </w:r>
    </w:p>
    <w:p w:rsidR="00B52162" w:rsidRPr="0026497C" w:rsidRDefault="00B52162" w:rsidP="00B52162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You will receive a total of 25 participation points per week—5 per day. While you are not required to complete makeup work for missing a NON-performance day, it is your responsibility to make up what you missed. AGAIN, YOU ONLY COMPLETE ALTERN</w:t>
      </w:r>
      <w:r w:rsidR="00EF4517" w:rsidRPr="0026497C">
        <w:rPr>
          <w:rFonts w:ascii="Cambria" w:hAnsi="Cambria"/>
          <w:sz w:val="28"/>
          <w:szCs w:val="28"/>
        </w:rPr>
        <w:t>ATIVE ASSIGNMENTS FOR REH</w:t>
      </w:r>
      <w:r w:rsidRPr="0026497C">
        <w:rPr>
          <w:rFonts w:ascii="Cambria" w:hAnsi="Cambria"/>
          <w:sz w:val="28"/>
          <w:szCs w:val="28"/>
        </w:rPr>
        <w:t>EARSAL DAYS).</w:t>
      </w:r>
    </w:p>
    <w:p w:rsidR="00EF4517" w:rsidRPr="0026497C" w:rsidRDefault="00EF4517" w:rsidP="00EF4517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You may lose </w:t>
      </w:r>
      <w:r w:rsidRPr="0026497C">
        <w:rPr>
          <w:rFonts w:ascii="Cambria" w:hAnsi="Cambria"/>
          <w:sz w:val="28"/>
          <w:szCs w:val="28"/>
          <w:u w:val="single"/>
        </w:rPr>
        <w:t>at least</w:t>
      </w:r>
      <w:r w:rsidRPr="0026497C">
        <w:rPr>
          <w:rFonts w:ascii="Cambria" w:hAnsi="Cambria"/>
          <w:sz w:val="28"/>
          <w:szCs w:val="28"/>
        </w:rPr>
        <w:t xml:space="preserve"> 2 participation points for any of the following offenses:</w:t>
      </w:r>
    </w:p>
    <w:p w:rsidR="00EF4517" w:rsidRPr="0026497C" w:rsidRDefault="0026497C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Using a cell-phone while instructor is talking, or while we are engaged in an activity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Outright refusing to participate in an activity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Inappropriate participation (i.e. breaking school codes, using profanity, etc.)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Participating with an overtly negative attitude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Talking out of turn and/or not paying attention to or following instructions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Causing distractions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Ridiculing a classmate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Chewing gum onstage</w:t>
      </w:r>
    </w:p>
    <w:p w:rsidR="00EF4517" w:rsidRPr="0026497C" w:rsidRDefault="00EF4517" w:rsidP="00EF4517">
      <w:pPr>
        <w:numPr>
          <w:ilvl w:val="0"/>
          <w:numId w:val="15"/>
        </w:numPr>
        <w:spacing w:after="0" w:line="240" w:lineRule="auto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Other behaviors deemed appropriate by the teacher, which can include a combination of any of these other offenses listed</w:t>
      </w:r>
    </w:p>
    <w:p w:rsidR="0066547E" w:rsidRPr="0026497C" w:rsidRDefault="0066547E" w:rsidP="00EF4517">
      <w:pPr>
        <w:rPr>
          <w:rFonts w:ascii="Cambria" w:hAnsi="Cambria"/>
          <w:sz w:val="28"/>
          <w:szCs w:val="28"/>
        </w:rPr>
      </w:pPr>
    </w:p>
    <w:p w:rsidR="00EF4517" w:rsidRPr="0026497C" w:rsidRDefault="00EF4517" w:rsidP="00EF4517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In </w:t>
      </w:r>
      <w:r w:rsidRPr="0026497C">
        <w:rPr>
          <w:rFonts w:ascii="Cambria" w:hAnsi="Cambria"/>
          <w:sz w:val="28"/>
          <w:szCs w:val="28"/>
          <w:u w:val="single"/>
        </w:rPr>
        <w:t xml:space="preserve">some </w:t>
      </w:r>
      <w:r w:rsidRPr="0026497C">
        <w:rPr>
          <w:rFonts w:ascii="Cambria" w:hAnsi="Cambria"/>
          <w:sz w:val="28"/>
          <w:szCs w:val="28"/>
        </w:rPr>
        <w:t>cases, you may be able to earn points back by correcting the behavior.</w:t>
      </w:r>
    </w:p>
    <w:p w:rsidR="0066547E" w:rsidRPr="0026497C" w:rsidRDefault="0066547E" w:rsidP="00EF4517">
      <w:pPr>
        <w:rPr>
          <w:rFonts w:ascii="Cambria" w:hAnsi="Cambria"/>
          <w:b/>
          <w:sz w:val="28"/>
          <w:szCs w:val="28"/>
          <w:u w:val="single"/>
        </w:rPr>
      </w:pPr>
    </w:p>
    <w:p w:rsidR="0066547E" w:rsidRPr="0026497C" w:rsidRDefault="0066547E" w:rsidP="00EF4517">
      <w:pPr>
        <w:rPr>
          <w:rFonts w:ascii="Cambria" w:hAnsi="Cambria"/>
          <w:b/>
          <w:sz w:val="28"/>
          <w:szCs w:val="28"/>
          <w:u w:val="single"/>
        </w:rPr>
      </w:pPr>
      <w:r w:rsidRPr="0026497C">
        <w:rPr>
          <w:rFonts w:ascii="Cambria" w:hAnsi="Cambria"/>
          <w:b/>
          <w:sz w:val="28"/>
          <w:szCs w:val="28"/>
          <w:u w:val="single"/>
        </w:rPr>
        <w:t>EXPECTATION #3: WRITTEN WORK</w:t>
      </w:r>
    </w:p>
    <w:p w:rsidR="0066547E" w:rsidRPr="0026497C" w:rsidRDefault="0066547E" w:rsidP="00EF4517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While the emphasis in this class remains on participation (acting, directing, exploring, discussing, etc.), there are still SOME written assignments, including:</w:t>
      </w:r>
    </w:p>
    <w:p w:rsidR="0066547E" w:rsidRPr="0026497C" w:rsidRDefault="0066547E" w:rsidP="0066547E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Play analysis</w:t>
      </w:r>
    </w:p>
    <w:p w:rsidR="0066547E" w:rsidRPr="0026497C" w:rsidRDefault="0066547E" w:rsidP="0066547E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Discussion notes</w:t>
      </w:r>
    </w:p>
    <w:p w:rsidR="0066547E" w:rsidRPr="0026497C" w:rsidRDefault="0066547E" w:rsidP="0066547E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Original creative/theatrical pieces</w:t>
      </w:r>
    </w:p>
    <w:p w:rsidR="0066547E" w:rsidRPr="0026497C" w:rsidRDefault="0066547E" w:rsidP="0066547E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 xml:space="preserve">Please do not </w:t>
      </w:r>
      <w:r w:rsidR="00721427" w:rsidRPr="0026497C">
        <w:rPr>
          <w:rFonts w:ascii="Cambria" w:hAnsi="Cambria"/>
          <w:sz w:val="28"/>
          <w:szCs w:val="28"/>
        </w:rPr>
        <w:t>neglect</w:t>
      </w:r>
      <w:r w:rsidRPr="0026497C">
        <w:rPr>
          <w:rFonts w:ascii="Cambria" w:hAnsi="Cambria"/>
          <w:sz w:val="28"/>
          <w:szCs w:val="28"/>
        </w:rPr>
        <w:t xml:space="preserve"> this aspect of the class, as it is worth </w:t>
      </w:r>
      <w:r w:rsidR="00721427" w:rsidRPr="0026497C">
        <w:rPr>
          <w:rFonts w:ascii="Cambria" w:hAnsi="Cambria"/>
          <w:sz w:val="28"/>
          <w:szCs w:val="28"/>
        </w:rPr>
        <w:t>15-20% of your grade.</w:t>
      </w:r>
    </w:p>
    <w:p w:rsidR="00721427" w:rsidRPr="0026497C" w:rsidRDefault="00721427" w:rsidP="0066547E">
      <w:pPr>
        <w:rPr>
          <w:rFonts w:ascii="Cambria" w:hAnsi="Cambria"/>
          <w:sz w:val="28"/>
          <w:szCs w:val="28"/>
        </w:rPr>
      </w:pPr>
    </w:p>
    <w:p w:rsidR="00721427" w:rsidRPr="0026497C" w:rsidRDefault="00721427" w:rsidP="0066547E">
      <w:pPr>
        <w:rPr>
          <w:rFonts w:ascii="Cambria" w:hAnsi="Cambria"/>
          <w:b/>
          <w:sz w:val="28"/>
          <w:szCs w:val="28"/>
          <w:u w:val="single"/>
        </w:rPr>
      </w:pPr>
      <w:r w:rsidRPr="0026497C">
        <w:rPr>
          <w:rFonts w:ascii="Cambria" w:hAnsi="Cambria"/>
          <w:b/>
          <w:sz w:val="28"/>
          <w:szCs w:val="28"/>
          <w:u w:val="single"/>
        </w:rPr>
        <w:lastRenderedPageBreak/>
        <w:t>EXPECTATION #4: ROLE FULFILLMENT</w:t>
      </w:r>
    </w:p>
    <w:p w:rsidR="00721427" w:rsidRPr="0026497C" w:rsidRDefault="00721427" w:rsidP="0066547E">
      <w:p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Theatre is more than acting (although acting is a huge component). It is producing, directing, creating, observing, etc. Not everyone can be the lead. Not everyone can stage manage. Each person has a role to play in bringing the products of this class to life.</w:t>
      </w:r>
    </w:p>
    <w:p w:rsidR="00721427" w:rsidRPr="0026497C" w:rsidRDefault="00721427" w:rsidP="00721427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Actors: Many of you will be performing as characters in our productions. You are expected to</w:t>
      </w:r>
    </w:p>
    <w:p w:rsidR="00721427" w:rsidRPr="0026497C" w:rsidRDefault="00721427" w:rsidP="00721427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Attend regularly</w:t>
      </w:r>
    </w:p>
    <w:p w:rsidR="00721427" w:rsidRPr="0026497C" w:rsidRDefault="00721427" w:rsidP="00721427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Memorize your lines and blocking</w:t>
      </w:r>
    </w:p>
    <w:p w:rsidR="00721427" w:rsidRPr="0026497C" w:rsidRDefault="00721427" w:rsidP="00721427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Provide your costume (unless I have one for you)</w:t>
      </w:r>
    </w:p>
    <w:p w:rsidR="00721427" w:rsidRPr="0026497C" w:rsidRDefault="00721427" w:rsidP="00721427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Keep energy up (Be your best!).</w:t>
      </w:r>
    </w:p>
    <w:p w:rsidR="00721427" w:rsidRPr="0026497C" w:rsidRDefault="00721427" w:rsidP="00721427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Take direction and adjust accordingly</w:t>
      </w:r>
    </w:p>
    <w:p w:rsidR="00721427" w:rsidRPr="0026497C" w:rsidRDefault="00721427" w:rsidP="00721427">
      <w:pPr>
        <w:pStyle w:val="ListParagraph"/>
        <w:rPr>
          <w:rFonts w:ascii="Cambria" w:hAnsi="Cambria"/>
          <w:sz w:val="28"/>
          <w:szCs w:val="28"/>
        </w:rPr>
      </w:pPr>
    </w:p>
    <w:p w:rsidR="00721427" w:rsidRPr="0026497C" w:rsidRDefault="00721427" w:rsidP="00721427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Crew: Some of you will have various backstage roles, including those of director and stage manager. You are expected to</w:t>
      </w:r>
    </w:p>
    <w:p w:rsidR="00721427" w:rsidRPr="0026497C" w:rsidRDefault="00721427" w:rsidP="00721427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Attend regularly</w:t>
      </w:r>
    </w:p>
    <w:p w:rsidR="00721427" w:rsidRPr="0026497C" w:rsidRDefault="00721427" w:rsidP="00721427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Fulfill responsibilities</w:t>
      </w:r>
    </w:p>
    <w:p w:rsidR="00721427" w:rsidRPr="0026497C" w:rsidRDefault="00721427" w:rsidP="00721427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Communicate</w:t>
      </w:r>
    </w:p>
    <w:p w:rsidR="00721427" w:rsidRPr="0026497C" w:rsidRDefault="00721427" w:rsidP="00721427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Experiment</w:t>
      </w:r>
    </w:p>
    <w:p w:rsidR="00721427" w:rsidRPr="0026497C" w:rsidRDefault="00721427" w:rsidP="00721427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Keep energy up (Be your best!).</w:t>
      </w:r>
    </w:p>
    <w:p w:rsidR="00721427" w:rsidRPr="0026497C" w:rsidRDefault="00721427" w:rsidP="00721427">
      <w:pPr>
        <w:pStyle w:val="ListParagraph"/>
        <w:ind w:left="1440"/>
        <w:rPr>
          <w:rFonts w:ascii="Cambria" w:hAnsi="Cambria"/>
          <w:sz w:val="28"/>
          <w:szCs w:val="28"/>
        </w:rPr>
      </w:pPr>
    </w:p>
    <w:p w:rsidR="00721427" w:rsidRPr="0026497C" w:rsidRDefault="00721427" w:rsidP="00721427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Student: This is all of you! You are expected to fulfill the roles outlined in this handbook!</w:t>
      </w:r>
    </w:p>
    <w:p w:rsidR="004C0D53" w:rsidRPr="0026497C" w:rsidRDefault="004C0D53" w:rsidP="004C0D53">
      <w:pPr>
        <w:pStyle w:val="ListParagraph"/>
        <w:rPr>
          <w:rFonts w:ascii="Cambria" w:hAnsi="Cambria"/>
          <w:b/>
          <w:sz w:val="28"/>
          <w:szCs w:val="28"/>
          <w:u w:val="single"/>
        </w:rPr>
      </w:pPr>
    </w:p>
    <w:p w:rsidR="004C0D53" w:rsidRPr="0026497C" w:rsidRDefault="004C0D53" w:rsidP="004C0D53">
      <w:pPr>
        <w:pStyle w:val="ListParagraph"/>
        <w:rPr>
          <w:rFonts w:ascii="Cambria" w:hAnsi="Cambria"/>
          <w:b/>
          <w:sz w:val="28"/>
          <w:szCs w:val="28"/>
          <w:u w:val="single"/>
        </w:rPr>
      </w:pPr>
    </w:p>
    <w:p w:rsidR="004C0D53" w:rsidRPr="0026497C" w:rsidRDefault="00B372DE" w:rsidP="00B372DE">
      <w:pPr>
        <w:rPr>
          <w:rFonts w:ascii="Cambria" w:hAnsi="Cambria"/>
          <w:b/>
          <w:sz w:val="28"/>
          <w:szCs w:val="28"/>
          <w:u w:val="single"/>
        </w:rPr>
      </w:pPr>
      <w:r w:rsidRPr="0026497C">
        <w:rPr>
          <w:rFonts w:ascii="Cambria" w:hAnsi="Cambria"/>
          <w:b/>
          <w:sz w:val="28"/>
          <w:szCs w:val="28"/>
          <w:u w:val="single"/>
        </w:rPr>
        <w:t>EXPECTATION #5</w:t>
      </w:r>
      <w:r w:rsidR="004C0D53" w:rsidRPr="0026497C">
        <w:rPr>
          <w:rFonts w:ascii="Cambria" w:hAnsi="Cambria"/>
          <w:b/>
          <w:sz w:val="28"/>
          <w:szCs w:val="28"/>
          <w:u w:val="single"/>
        </w:rPr>
        <w:t>: PROMOTION</w:t>
      </w:r>
    </w:p>
    <w:p w:rsidR="004C0D53" w:rsidRPr="0026497C" w:rsidRDefault="004C0D53" w:rsidP="004C0D53">
      <w:pPr>
        <w:pStyle w:val="ListParagraph"/>
        <w:rPr>
          <w:rFonts w:ascii="Cambria" w:hAnsi="Cambria"/>
          <w:sz w:val="28"/>
          <w:szCs w:val="28"/>
        </w:rPr>
      </w:pPr>
      <w:r w:rsidRPr="0026497C">
        <w:rPr>
          <w:rFonts w:ascii="Cambria" w:hAnsi="Cambria"/>
          <w:sz w:val="28"/>
          <w:szCs w:val="28"/>
        </w:rPr>
        <w:t>You are expected to take ownership of this program, and that includes keeping it alive. You will occasionally be asked to participate in fundraisers, advertise productions</w:t>
      </w:r>
      <w:r w:rsidR="00B372DE" w:rsidRPr="0026497C">
        <w:rPr>
          <w:rFonts w:ascii="Cambria" w:hAnsi="Cambria"/>
          <w:sz w:val="28"/>
          <w:szCs w:val="28"/>
        </w:rPr>
        <w:t>, improve conditions, and recruit for future years. The program only survives if you, the students, maintain it. Take pride in what you are doing for this school (and for yourself).</w:t>
      </w:r>
    </w:p>
    <w:p w:rsidR="004C0D53" w:rsidRPr="0026497C" w:rsidRDefault="004C0D53" w:rsidP="004C0D53">
      <w:pPr>
        <w:rPr>
          <w:rFonts w:ascii="Cambria" w:hAnsi="Cambria"/>
          <w:sz w:val="28"/>
          <w:szCs w:val="28"/>
        </w:rPr>
      </w:pPr>
    </w:p>
    <w:p w:rsidR="008E1C80" w:rsidRDefault="008E1C80" w:rsidP="008E1C80">
      <w:pPr>
        <w:rPr>
          <w:rFonts w:ascii="Cambria" w:hAnsi="Cambria"/>
          <w:sz w:val="28"/>
          <w:szCs w:val="28"/>
        </w:rPr>
      </w:pPr>
    </w:p>
    <w:p w:rsidR="00DF03BB" w:rsidRDefault="006E4437" w:rsidP="008E1C8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Syllabus/</w:t>
      </w:r>
      <w:r w:rsidR="00DF03BB">
        <w:rPr>
          <w:rFonts w:ascii="Cambria" w:hAnsi="Cambria"/>
          <w:b/>
          <w:sz w:val="28"/>
          <w:szCs w:val="28"/>
        </w:rPr>
        <w:t>Handbook Acknowledgement</w:t>
      </w:r>
    </w:p>
    <w:p w:rsidR="00DF03BB" w:rsidRDefault="00DF03BB" w:rsidP="00DF03BB">
      <w:pPr>
        <w:jc w:val="center"/>
        <w:rPr>
          <w:rFonts w:ascii="Cambria" w:hAnsi="Cambria"/>
          <w:b/>
          <w:sz w:val="28"/>
          <w:szCs w:val="28"/>
        </w:rPr>
      </w:pPr>
    </w:p>
    <w:p w:rsidR="00DF03BB" w:rsidRDefault="00DF03BB" w:rsidP="00DF03BB">
      <w:pPr>
        <w:rPr>
          <w:b/>
          <w:sz w:val="28"/>
          <w:szCs w:val="28"/>
        </w:rPr>
      </w:pPr>
    </w:p>
    <w:p w:rsidR="00DF03BB" w:rsidRPr="004F6554" w:rsidRDefault="00DF03BB" w:rsidP="00DF03BB">
      <w:r w:rsidRPr="004F6554">
        <w:rPr>
          <w:b/>
        </w:rPr>
        <w:t>Student:</w:t>
      </w:r>
      <w:r w:rsidRPr="004F6554">
        <w:t xml:space="preserve"> I have read and</w:t>
      </w:r>
      <w:r w:rsidR="006E4437">
        <w:t xml:space="preserve"> understand the contents of the course syllabus AND handbook,</w:t>
      </w:r>
      <w:r w:rsidRPr="004F6554">
        <w:t xml:space="preserve"> and am aware of my expectations in terms of participation in this class</w:t>
      </w:r>
    </w:p>
    <w:p w:rsidR="006E4437" w:rsidRDefault="006E4437" w:rsidP="006E4437"/>
    <w:p w:rsidR="00DF03BB" w:rsidRPr="004F6554" w:rsidRDefault="00DF03BB" w:rsidP="006E4437">
      <w:r w:rsidRPr="004F6554">
        <w:t>Signature: __________________________</w:t>
      </w:r>
      <w:r w:rsidR="006E4437">
        <w:t>______</w:t>
      </w:r>
    </w:p>
    <w:p w:rsidR="00DF03BB" w:rsidRPr="004F6554" w:rsidRDefault="00DF03BB" w:rsidP="006E4437"/>
    <w:p w:rsidR="00DF03BB" w:rsidRPr="004F6554" w:rsidRDefault="00DF03BB" w:rsidP="006E4437">
      <w:r w:rsidRPr="004F6554">
        <w:rPr>
          <w:b/>
        </w:rPr>
        <w:t>Parent:</w:t>
      </w:r>
      <w:r w:rsidRPr="004F6554">
        <w:t xml:space="preserve"> I have read and understand the contents of </w:t>
      </w:r>
      <w:r w:rsidR="006E4437">
        <w:t>the course syllabus AND handbook</w:t>
      </w:r>
      <w:r w:rsidRPr="004F6554">
        <w:t>, and I know what is expected of my child. I am aware that I may contact the teacher at the listed times for questions or concerns.</w:t>
      </w:r>
    </w:p>
    <w:p w:rsidR="00DF03BB" w:rsidRDefault="00DF03BB" w:rsidP="006E4437">
      <w:r w:rsidRPr="004F6554">
        <w:t>Signature: __________________________</w:t>
      </w:r>
      <w:r w:rsidR="006E4437">
        <w:t>_______</w:t>
      </w:r>
    </w:p>
    <w:p w:rsidR="006E4437" w:rsidRDefault="006E4437" w:rsidP="006E4437"/>
    <w:p w:rsidR="006E4437" w:rsidRDefault="006E4437" w:rsidP="006E4437"/>
    <w:p w:rsidR="006E4437" w:rsidRDefault="006E4437" w:rsidP="006E4437">
      <w:r>
        <w:t>List below any questions you have concerning anything in the syllabus OR handbook:</w:t>
      </w:r>
    </w:p>
    <w:p w:rsidR="006E4437" w:rsidRDefault="006E4437" w:rsidP="006E4437"/>
    <w:p w:rsidR="006E4437" w:rsidRDefault="006E4437" w:rsidP="006E443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437" w:rsidRDefault="006E4437" w:rsidP="006E4437">
      <w:pPr>
        <w:spacing w:line="480" w:lineRule="auto"/>
      </w:pPr>
    </w:p>
    <w:p w:rsidR="006E4437" w:rsidRDefault="006E4437" w:rsidP="006E4437">
      <w:pPr>
        <w:spacing w:line="480" w:lineRule="auto"/>
      </w:pPr>
    </w:p>
    <w:p w:rsidR="006E4437" w:rsidRDefault="006E4437" w:rsidP="006E4437">
      <w:pPr>
        <w:spacing w:line="480" w:lineRule="auto"/>
      </w:pPr>
    </w:p>
    <w:p w:rsidR="006E4437" w:rsidRDefault="006E4437" w:rsidP="006E4437">
      <w:pPr>
        <w:spacing w:line="480" w:lineRule="auto"/>
      </w:pPr>
    </w:p>
    <w:p w:rsidR="006E4437" w:rsidRDefault="006E4437" w:rsidP="006E4437">
      <w:pPr>
        <w:spacing w:line="480" w:lineRule="auto"/>
      </w:pPr>
    </w:p>
    <w:p w:rsidR="006E4437" w:rsidRPr="006E4437" w:rsidRDefault="006E4437" w:rsidP="008127F6">
      <w:pPr>
        <w:spacing w:line="480" w:lineRule="auto"/>
        <w:rPr>
          <w:b/>
          <w:sz w:val="32"/>
        </w:rPr>
      </w:pPr>
    </w:p>
    <w:p w:rsidR="006E4437" w:rsidRPr="006E4437" w:rsidRDefault="008E1C80" w:rsidP="006E4437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Theatre 2018</w:t>
      </w:r>
    </w:p>
    <w:p w:rsidR="00B372DE" w:rsidRPr="008127F6" w:rsidRDefault="006E4437" w:rsidP="008127F6">
      <w:pPr>
        <w:spacing w:line="480" w:lineRule="auto"/>
        <w:jc w:val="center"/>
        <w:rPr>
          <w:b/>
          <w:sz w:val="32"/>
        </w:rPr>
      </w:pPr>
      <w:r w:rsidRPr="006E4437">
        <w:rPr>
          <w:b/>
          <w:sz w:val="32"/>
        </w:rPr>
        <w:t>EXPECTATION HANDBOOK</w:t>
      </w:r>
    </w:p>
    <w:p w:rsidR="00B372DE" w:rsidRPr="0026497C" w:rsidRDefault="00B372DE" w:rsidP="00B372DE">
      <w:pPr>
        <w:rPr>
          <w:rFonts w:ascii="Cambria" w:hAnsi="Cambria"/>
          <w:b/>
          <w:sz w:val="28"/>
          <w:szCs w:val="28"/>
        </w:rPr>
      </w:pPr>
    </w:p>
    <w:p w:rsidR="00721427" w:rsidRPr="0026497C" w:rsidRDefault="008127F6" w:rsidP="007214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 xml:space="preserve">             </w: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196B4103" wp14:editId="42A9D972">
            <wp:extent cx="4829175" cy="462373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018" cy="466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8"/>
          <w:szCs w:val="28"/>
        </w:rPr>
        <w:t xml:space="preserve">        </w:t>
      </w:r>
    </w:p>
    <w:p w:rsidR="0066547E" w:rsidRDefault="0066547E" w:rsidP="008127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127F6" w:rsidRDefault="008127F6" w:rsidP="008127F6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Teacher: Crystal </w:t>
      </w:r>
      <w:proofErr w:type="spellStart"/>
      <w:r>
        <w:rPr>
          <w:rFonts w:ascii="Cambria" w:hAnsi="Cambria"/>
          <w:b/>
          <w:sz w:val="28"/>
          <w:szCs w:val="28"/>
          <w:u w:val="single"/>
        </w:rPr>
        <w:t>Braeuner</w:t>
      </w:r>
      <w:proofErr w:type="spellEnd"/>
    </w:p>
    <w:p w:rsidR="008127F6" w:rsidRPr="0026497C" w:rsidRDefault="008127F6" w:rsidP="008127F6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Crystal.braeuner@knoxschools.org</w:t>
      </w:r>
    </w:p>
    <w:p w:rsidR="00B52162" w:rsidRPr="0026497C" w:rsidRDefault="00B52162" w:rsidP="00B52162">
      <w:pPr>
        <w:rPr>
          <w:rFonts w:ascii="Cambria" w:hAnsi="Cambria"/>
          <w:sz w:val="28"/>
          <w:szCs w:val="28"/>
        </w:rPr>
      </w:pPr>
    </w:p>
    <w:p w:rsidR="0066547E" w:rsidRPr="0026497C" w:rsidRDefault="0066547E" w:rsidP="008127F6">
      <w:pPr>
        <w:rPr>
          <w:rFonts w:ascii="Cambria" w:hAnsi="Cambria"/>
          <w:sz w:val="28"/>
          <w:szCs w:val="28"/>
        </w:rPr>
      </w:pPr>
    </w:p>
    <w:sectPr w:rsidR="0066547E" w:rsidRPr="0026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2A4CF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78D7E77"/>
    <w:multiLevelType w:val="hybridMultilevel"/>
    <w:tmpl w:val="AC86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70EF"/>
    <w:multiLevelType w:val="hybridMultilevel"/>
    <w:tmpl w:val="B554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3D84"/>
    <w:multiLevelType w:val="hybridMultilevel"/>
    <w:tmpl w:val="C90C4B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15F8E"/>
    <w:multiLevelType w:val="hybridMultilevel"/>
    <w:tmpl w:val="C12C2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602B5"/>
    <w:multiLevelType w:val="hybridMultilevel"/>
    <w:tmpl w:val="F6582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883E6A"/>
    <w:multiLevelType w:val="hybridMultilevel"/>
    <w:tmpl w:val="3E6E4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E25C5"/>
    <w:multiLevelType w:val="hybridMultilevel"/>
    <w:tmpl w:val="1F183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B5153"/>
    <w:multiLevelType w:val="hybridMultilevel"/>
    <w:tmpl w:val="1E4CAE2C"/>
    <w:lvl w:ilvl="0" w:tplc="FF4E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B42DB"/>
    <w:multiLevelType w:val="hybridMultilevel"/>
    <w:tmpl w:val="26BE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00"/>
    <w:rsid w:val="00206DD7"/>
    <w:rsid w:val="0026497C"/>
    <w:rsid w:val="00380108"/>
    <w:rsid w:val="00494369"/>
    <w:rsid w:val="004C0D53"/>
    <w:rsid w:val="0066547E"/>
    <w:rsid w:val="006E4437"/>
    <w:rsid w:val="00721427"/>
    <w:rsid w:val="008127F6"/>
    <w:rsid w:val="008E1C80"/>
    <w:rsid w:val="00963B00"/>
    <w:rsid w:val="00B372DE"/>
    <w:rsid w:val="00B52162"/>
    <w:rsid w:val="00DF03BB"/>
    <w:rsid w:val="00E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6BDE-5088-40AA-8B02-656EB08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00"/>
  </w:style>
  <w:style w:type="paragraph" w:styleId="Heading1">
    <w:name w:val="heading 1"/>
    <w:basedOn w:val="Normal"/>
    <w:next w:val="Normal"/>
    <w:link w:val="Heading1Char"/>
    <w:uiPriority w:val="9"/>
    <w:qFormat/>
    <w:rsid w:val="00963B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B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B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B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B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B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619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B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B00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B0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00"/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B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B00"/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B00"/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B00"/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B00"/>
    <w:rPr>
      <w:rFonts w:asciiTheme="majorHAnsi" w:eastAsiaTheme="majorEastAsia" w:hAnsiTheme="majorHAnsi" w:cstheme="majorBidi"/>
      <w:b/>
      <w:bCs/>
      <w:color w:val="14619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B00"/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3B0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63B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B00"/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B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B0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63B00"/>
    <w:rPr>
      <w:b/>
      <w:bCs/>
    </w:rPr>
  </w:style>
  <w:style w:type="character" w:styleId="Emphasis">
    <w:name w:val="Emphasis"/>
    <w:basedOn w:val="DefaultParagraphFont"/>
    <w:uiPriority w:val="20"/>
    <w:qFormat/>
    <w:rsid w:val="00963B00"/>
    <w:rPr>
      <w:i/>
      <w:iCs/>
    </w:rPr>
  </w:style>
  <w:style w:type="paragraph" w:styleId="NoSpacing">
    <w:name w:val="No Spacing"/>
    <w:uiPriority w:val="1"/>
    <w:qFormat/>
    <w:rsid w:val="00963B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3B0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B0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B00"/>
    <w:pPr>
      <w:pBdr>
        <w:left w:val="single" w:sz="18" w:space="12" w:color="052F6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B00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3B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3B0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3B0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3B0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3B0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B00"/>
    <w:pPr>
      <w:outlineLvl w:val="9"/>
    </w:pPr>
  </w:style>
  <w:style w:type="paragraph" w:styleId="ListParagraph">
    <w:name w:val="List Paragraph"/>
    <w:basedOn w:val="Normal"/>
    <w:uiPriority w:val="34"/>
    <w:qFormat/>
    <w:rsid w:val="00963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C8B5-478C-45CD-B505-0137998C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BRAEUNER</dc:creator>
  <cp:keywords/>
  <dc:description/>
  <cp:lastModifiedBy>CRYSTAL BRAEUNER</cp:lastModifiedBy>
  <cp:revision>3</cp:revision>
  <cp:lastPrinted>2018-08-01T18:18:00Z</cp:lastPrinted>
  <dcterms:created xsi:type="dcterms:W3CDTF">2017-08-02T14:42:00Z</dcterms:created>
  <dcterms:modified xsi:type="dcterms:W3CDTF">2018-08-01T18:18:00Z</dcterms:modified>
</cp:coreProperties>
</file>